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="006644B9">
        <w:rPr>
          <w:b/>
          <w:bCs/>
        </w:rPr>
        <w:t>Управленческий учет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Очная форма обучения</w:t>
      </w:r>
    </w:p>
    <w:p w:rsidR="006644B9" w:rsidRPr="006644B9" w:rsidRDefault="006644B9" w:rsidP="008B4D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4B9">
        <w:rPr>
          <w:rFonts w:ascii="Times New Roman" w:hAnsi="Times New Roman" w:cs="Times New Roman"/>
          <w:sz w:val="24"/>
          <w:szCs w:val="24"/>
        </w:rPr>
        <w:t>Целями освоения дисциплины «Управленческий учет» является формирование системы знаний в области основ управленческого учета, соответствующих компетенций, позволяющих успешно ра</w:t>
      </w:r>
      <w:bookmarkStart w:id="0" w:name="_GoBack"/>
      <w:bookmarkEnd w:id="0"/>
      <w:r w:rsidRPr="006644B9">
        <w:rPr>
          <w:rFonts w:ascii="Times New Roman" w:hAnsi="Times New Roman" w:cs="Times New Roman"/>
          <w:sz w:val="24"/>
          <w:szCs w:val="24"/>
        </w:rPr>
        <w:t xml:space="preserve">ботать в аналитических, финансово-экономических, </w:t>
      </w:r>
      <w:proofErr w:type="spellStart"/>
      <w:r w:rsidRPr="006644B9">
        <w:rPr>
          <w:rFonts w:ascii="Times New Roman" w:hAnsi="Times New Roman" w:cs="Times New Roman"/>
          <w:sz w:val="24"/>
          <w:szCs w:val="24"/>
        </w:rPr>
        <w:t>менеджериальных</w:t>
      </w:r>
      <w:proofErr w:type="spellEnd"/>
      <w:r w:rsidRPr="006644B9">
        <w:rPr>
          <w:rFonts w:ascii="Times New Roman" w:hAnsi="Times New Roman" w:cs="Times New Roman"/>
          <w:sz w:val="24"/>
          <w:szCs w:val="24"/>
        </w:rPr>
        <w:t xml:space="preserve"> службах компаний различных сфер бизнеса. </w:t>
      </w:r>
    </w:p>
    <w:p w:rsidR="00411843" w:rsidRPr="008B4D3C" w:rsidRDefault="00411843" w:rsidP="008B4D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8B4D3C" w:rsidRPr="008B4D3C" w:rsidRDefault="008B4D3C" w:rsidP="008B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Дисциплина «</w:t>
      </w:r>
      <w:r w:rsidR="006644B9"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8B4D3C">
        <w:rPr>
          <w:rFonts w:ascii="Times New Roman" w:hAnsi="Times New Roman" w:cs="Times New Roman"/>
          <w:sz w:val="24"/>
          <w:szCs w:val="24"/>
        </w:rPr>
        <w:t>» является дисциплиной модуля общепрофессиональных дисциплин направления подготовки 38.03.05  Бизнес - информатика, профиль «</w:t>
      </w:r>
      <w:proofErr w:type="gramStart"/>
      <w:r w:rsidRPr="008B4D3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B4D3C">
        <w:rPr>
          <w:rFonts w:ascii="Times New Roman" w:hAnsi="Times New Roman" w:cs="Times New Roman"/>
          <w:sz w:val="24"/>
          <w:szCs w:val="24"/>
        </w:rPr>
        <w:t xml:space="preserve"> – менеджмент в бизнесе».</w:t>
      </w:r>
      <w:r w:rsidRPr="008B4D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tbl>
      <w:tblPr>
        <w:tblStyle w:val="TableGrid"/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6644B9" w:rsidTr="006644B9">
        <w:trPr>
          <w:trHeight w:val="519"/>
        </w:trPr>
        <w:tc>
          <w:tcPr>
            <w:tcW w:w="9644" w:type="dxa"/>
          </w:tcPr>
          <w:p w:rsidR="006644B9" w:rsidRDefault="006644B9" w:rsidP="00B22DA6">
            <w:pPr>
              <w:spacing w:before="1"/>
              <w:ind w:left="108" w:right="478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hAnsi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6644B9" w:rsidTr="006644B9">
        <w:trPr>
          <w:trHeight w:hRule="exact" w:val="693"/>
        </w:trPr>
        <w:tc>
          <w:tcPr>
            <w:tcW w:w="9644" w:type="dxa"/>
          </w:tcPr>
          <w:p w:rsidR="006644B9" w:rsidRDefault="006644B9" w:rsidP="00B22DA6">
            <w:pPr>
              <w:spacing w:before="1"/>
              <w:ind w:left="108" w:right="216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атраты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классиф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6644B9" w:rsidTr="006644B9">
        <w:trPr>
          <w:trHeight w:hRule="exact" w:val="433"/>
        </w:trPr>
        <w:tc>
          <w:tcPr>
            <w:tcW w:w="9644" w:type="dxa"/>
          </w:tcPr>
          <w:p w:rsidR="006644B9" w:rsidRPr="006644B9" w:rsidRDefault="006644B9" w:rsidP="00B22DA6">
            <w:pPr>
              <w:spacing w:before="1"/>
              <w:ind w:left="108" w:right="197"/>
              <w:rPr>
                <w:rFonts w:hAnsi="Times New Roman"/>
                <w:color w:val="000000"/>
                <w:sz w:val="24"/>
                <w:szCs w:val="24"/>
              </w:rPr>
            </w:pPr>
            <w:r w:rsidRPr="006644B9">
              <w:rPr>
                <w:rFonts w:hAnsi="Times New Roman"/>
                <w:color w:val="000000"/>
                <w:sz w:val="24"/>
                <w:szCs w:val="24"/>
              </w:rPr>
              <w:t>Те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3.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ет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атрат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ал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6644B9">
              <w:rPr>
                <w:rFonts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6644B9">
              <w:rPr>
                <w:rFonts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лирован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бе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то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ти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про</w:t>
            </w:r>
            <w:r w:rsidRPr="006644B9">
              <w:rPr>
                <w:rFonts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6644B9">
              <w:rPr>
                <w:rFonts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(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р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бот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6644B9">
              <w:rPr>
                <w:rFonts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6644B9">
              <w:rPr>
                <w:rFonts w:hAnsi="Times New Roman"/>
                <w:color w:val="000000"/>
                <w:spacing w:val="5"/>
                <w:sz w:val="24"/>
                <w:szCs w:val="24"/>
              </w:rPr>
              <w:t>л</w:t>
            </w:r>
            <w:r w:rsidRPr="006644B9">
              <w:rPr>
                <w:rFonts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644B9" w:rsidTr="006644B9">
        <w:trPr>
          <w:trHeight w:hRule="exact" w:val="567"/>
        </w:trPr>
        <w:tc>
          <w:tcPr>
            <w:tcW w:w="9644" w:type="dxa"/>
          </w:tcPr>
          <w:p w:rsidR="006644B9" w:rsidRPr="006644B9" w:rsidRDefault="006644B9" w:rsidP="00B22DA6">
            <w:pPr>
              <w:spacing w:before="1"/>
              <w:ind w:left="108" w:right="107"/>
              <w:rPr>
                <w:rFonts w:hAnsi="Times New Roman"/>
                <w:color w:val="000000"/>
                <w:sz w:val="24"/>
                <w:szCs w:val="24"/>
              </w:rPr>
            </w:pPr>
            <w:r w:rsidRPr="006644B9">
              <w:rPr>
                <w:rFonts w:hAnsi="Times New Roman"/>
                <w:color w:val="000000"/>
                <w:sz w:val="24"/>
                <w:szCs w:val="24"/>
              </w:rPr>
              <w:t>Те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4.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Нор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ат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вный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м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тод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че</w:t>
            </w:r>
            <w:r w:rsidRPr="006644B9">
              <w:rPr>
                <w:rFonts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затрат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систе</w:t>
            </w:r>
            <w:r w:rsidRPr="006644B9"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</w:t>
            </w:r>
            <w:r w:rsidRPr="006644B9">
              <w:rPr>
                <w:rFonts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644B9">
              <w:rPr>
                <w:rFonts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6644B9">
              <w:rPr>
                <w:rFonts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андар</w:t>
            </w:r>
            <w:r w:rsidRPr="006644B9">
              <w:rPr>
                <w:rFonts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644B9">
              <w:rPr>
                <w:rFonts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644B9">
              <w:rPr>
                <w:rFonts w:hAnsi="Times New Roman"/>
                <w:color w:val="000000"/>
                <w:sz w:val="24"/>
                <w:szCs w:val="24"/>
              </w:rPr>
              <w:t>кос</w:t>
            </w:r>
            <w:r w:rsidRPr="006644B9">
              <w:rPr>
                <w:rFonts w:hAnsi="Times New Roman"/>
                <w:color w:val="000000"/>
                <w:spacing w:val="5"/>
                <w:sz w:val="24"/>
                <w:szCs w:val="24"/>
              </w:rPr>
              <w:t>т</w:t>
            </w:r>
            <w:proofErr w:type="spellEnd"/>
            <w:r w:rsidRPr="006644B9">
              <w:rPr>
                <w:rFonts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644B9" w:rsidTr="006644B9">
        <w:trPr>
          <w:trHeight w:val="824"/>
        </w:trPr>
        <w:tc>
          <w:tcPr>
            <w:tcW w:w="9644" w:type="dxa"/>
          </w:tcPr>
          <w:p w:rsidR="006644B9" w:rsidRDefault="006644B9" w:rsidP="00B22DA6">
            <w:pPr>
              <w:spacing w:before="1"/>
              <w:ind w:left="108" w:right="33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5.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исчислен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затрат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ентрам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Бюджетирован</w:t>
            </w:r>
            <w:r>
              <w:rPr>
                <w:rFonts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4557B7" w:rsidRPr="00411843" w:rsidRDefault="004557B7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57B7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4557B7"/>
    <w:rsid w:val="006644B9"/>
    <w:rsid w:val="00734CB3"/>
    <w:rsid w:val="00787A24"/>
    <w:rsid w:val="008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557B7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8B4D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7">
    <w:name w:val="Font Style77"/>
    <w:uiPriority w:val="99"/>
    <w:rsid w:val="00734CB3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4557B7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8B4D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6A0A9-DE8D-42A4-BE33-4C21F6A97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40284-30B6-4F4B-9C23-A4942291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A1869-40EB-4C2A-A3C9-6BE5626A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6</cp:revision>
  <dcterms:created xsi:type="dcterms:W3CDTF">2020-09-28T10:42:00Z</dcterms:created>
  <dcterms:modified xsi:type="dcterms:W3CDTF">2021-04-20T11:13:00Z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